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45" w:rsidRPr="000079EE" w:rsidRDefault="000079EE" w:rsidP="000079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แผนการเงิน  ประจำปีงบประมาณ พ.ศ.</w:t>
      </w:r>
      <w:r w:rsidR="00846B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2562</w:t>
      </w:r>
    </w:p>
    <w:p w:rsidR="000079EE" w:rsidRPr="000079EE" w:rsidRDefault="000079EE" w:rsidP="000079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กองทุนหลักประกันสุขภาพองค์การบริหารส่วนตำบลปันแต</w:t>
      </w:r>
    </w:p>
    <w:p w:rsidR="000079EE" w:rsidRDefault="000079EE" w:rsidP="000079EE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</w:t>
      </w:r>
    </w:p>
    <w:p w:rsidR="000079EE" w:rsidRPr="000079EE" w:rsidRDefault="000079EE" w:rsidP="000079E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เงินคงเหลือยกยอดมา  </w:t>
      </w:r>
      <w:r>
        <w:rPr>
          <w:rFonts w:ascii="TH SarabunIT๙" w:hAnsi="TH SarabunIT๙" w:cs="TH SarabunIT๙"/>
          <w:sz w:val="32"/>
          <w:szCs w:val="32"/>
        </w:rPr>
        <w:tab/>
      </w:r>
      <w:r w:rsidRPr="000079EE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544,467.24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079EE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เงินโอนจาก สปสช.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277,785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079EE">
        <w:rPr>
          <w:rFonts w:ascii="TH SarabunIT๙" w:hAnsi="TH SarabunIT๙" w:cs="TH SarabunIT๙"/>
          <w:sz w:val="32"/>
          <w:szCs w:val="32"/>
          <w:cs/>
        </w:rPr>
        <w:t>เงินสมทบจาก อบต.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120,000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รายได้อื่น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2B31F2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,000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B5689F" w:rsidRDefault="00B5689F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รวมเงิน</w:t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  <w:t>948,252.24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 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5689F" w:rsidRDefault="00B5689F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8"/>
        <w:gridCol w:w="1548"/>
        <w:gridCol w:w="1548"/>
      </w:tblGrid>
      <w:tr w:rsidR="00B5689F" w:rsidTr="00B5689F">
        <w:trPr>
          <w:jc w:val="center"/>
        </w:trPr>
        <w:tc>
          <w:tcPr>
            <w:tcW w:w="1547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(1)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(2)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(3)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(4)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(5)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</w:t>
            </w:r>
          </w:p>
        </w:tc>
      </w:tr>
      <w:tr w:rsidR="00B5689F" w:rsidTr="00B5689F">
        <w:trPr>
          <w:jc w:val="center"/>
        </w:trPr>
        <w:tc>
          <w:tcPr>
            <w:tcW w:w="1547" w:type="dxa"/>
          </w:tcPr>
          <w:p w:rsidR="00B5689F" w:rsidRDefault="00702471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31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48" w:type="dxa"/>
          </w:tcPr>
          <w:p w:rsidR="00B5689F" w:rsidRDefault="00702471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31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48" w:type="dxa"/>
          </w:tcPr>
          <w:p w:rsidR="00B5689F" w:rsidRDefault="00702471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31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48" w:type="dxa"/>
          </w:tcPr>
          <w:p w:rsidR="00B5689F" w:rsidRDefault="0003180F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702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252.24</w:t>
            </w:r>
          </w:p>
        </w:tc>
        <w:tc>
          <w:tcPr>
            <w:tcW w:w="1548" w:type="dxa"/>
          </w:tcPr>
          <w:p w:rsidR="00B5689F" w:rsidRDefault="00702471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48" w:type="dxa"/>
          </w:tcPr>
          <w:p w:rsidR="00B5689F" w:rsidRDefault="0003180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948,252.24</w:t>
            </w:r>
          </w:p>
        </w:tc>
      </w:tr>
    </w:tbl>
    <w:p w:rsidR="00B5689F" w:rsidRDefault="00B5689F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2471" w:rsidRDefault="00702471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2471" w:rsidRDefault="00036EA6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E1D09E" wp14:editId="0E0D16A4">
            <wp:simplePos x="0" y="0"/>
            <wp:positionH relativeFrom="column">
              <wp:posOffset>3491920</wp:posOffset>
            </wp:positionH>
            <wp:positionV relativeFrom="paragraph">
              <wp:posOffset>168993</wp:posOffset>
            </wp:positionV>
            <wp:extent cx="1293495" cy="1003300"/>
            <wp:effectExtent l="0" t="0" r="1905" b="6350"/>
            <wp:wrapNone/>
            <wp:docPr id="1" name="รูปภาพ 1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8DF48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เพื่อโปรดพิจารณา</w: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5F67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E05803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67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(นายประเสริฐ  หนูมาก)</w: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เห็นชอบตามมติการประชุมคณะกรรมการกองทุนหลักประกันสุขภาพองค์การบริหารส่วนตำบลปันแต</w:t>
      </w:r>
    </w:p>
    <w:p w:rsidR="005F6747" w:rsidRPr="005F6747" w:rsidRDefault="005F6747" w:rsidP="000079EE">
      <w:pPr>
        <w:spacing w:after="0" w:line="240" w:lineRule="auto"/>
        <w:rPr>
          <w:rFonts w:ascii="TH SarabunIT๙" w:hAnsi="TH SarabunIT๙" w:cs="TH SarabunIT๙" w:hint="cs"/>
          <w:sz w:val="16"/>
          <w:szCs w:val="16"/>
          <w:cs/>
        </w:rPr>
      </w:pPr>
      <w:bookmarkStart w:id="0" w:name="_GoBack"/>
      <w:bookmarkEnd w:id="0"/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C026E">
        <w:rPr>
          <w:rFonts w:ascii="TH SarabunIT๙" w:hAnsi="TH SarabunIT๙" w:cs="TH SarabunIT๙" w:hint="cs"/>
          <w:sz w:val="32"/>
          <w:szCs w:val="32"/>
          <w:u w:val="dotted"/>
          <w:cs/>
        </w:rPr>
        <w:t>2/2562</w:t>
      </w:r>
      <w:r w:rsidR="002C026E">
        <w:rPr>
          <w:rFonts w:ascii="TH SarabunIT๙" w:hAnsi="TH SarabunIT๙" w:cs="TH SarabunIT๙" w:hint="cs"/>
          <w:sz w:val="32"/>
          <w:szCs w:val="32"/>
          <w:cs/>
        </w:rPr>
        <w:t xml:space="preserve">      เมื่อวันที่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C026E">
        <w:rPr>
          <w:rFonts w:ascii="TH SarabunIT๙" w:hAnsi="TH SarabunIT๙" w:cs="TH SarabunIT๙" w:hint="cs"/>
          <w:sz w:val="32"/>
          <w:szCs w:val="32"/>
          <w:u w:val="dotted"/>
          <w:cs/>
        </w:rPr>
        <w:t>18  กุมภาพันธ์  2562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05803" w:rsidRDefault="00036EA6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5.65pt;margin-top:17.4pt;width:97.5pt;height:35.25pt;z-index:251658240">
            <v:imagedata r:id="rId6" o:title="" blacklevel="3932f"/>
          </v:shape>
          <o:OLEObject Type="Embed" ProgID="Paper.Document" ShapeID="_x0000_s1026" DrawAspect="Content" ObjectID="_1613821690" r:id="rId7"/>
        </w:pic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E05803" w:rsidRPr="00E05803" w:rsidRDefault="00E05803" w:rsidP="00E0580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="005F67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E05803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E05803" w:rsidRDefault="00E05803" w:rsidP="00E05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F6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(นายสาโรจน์  บุญเรืองขาว)</w:t>
      </w:r>
    </w:p>
    <w:p w:rsidR="00E05803" w:rsidRP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E05803" w:rsidRPr="00E05803" w:rsidSect="00921EBA">
      <w:pgSz w:w="11906" w:h="16838"/>
      <w:pgMar w:top="113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E"/>
    <w:rsid w:val="000079EE"/>
    <w:rsid w:val="0003180F"/>
    <w:rsid w:val="00036EA6"/>
    <w:rsid w:val="002B31F2"/>
    <w:rsid w:val="002C026E"/>
    <w:rsid w:val="002E1759"/>
    <w:rsid w:val="002E5372"/>
    <w:rsid w:val="002F3741"/>
    <w:rsid w:val="003D7845"/>
    <w:rsid w:val="005F6747"/>
    <w:rsid w:val="00702471"/>
    <w:rsid w:val="00846B4F"/>
    <w:rsid w:val="00921EBA"/>
    <w:rsid w:val="00B5689F"/>
    <w:rsid w:val="00E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2019-03-11T08:00:00Z</cp:lastPrinted>
  <dcterms:created xsi:type="dcterms:W3CDTF">2019-02-26T03:09:00Z</dcterms:created>
  <dcterms:modified xsi:type="dcterms:W3CDTF">2019-03-11T08:02:00Z</dcterms:modified>
</cp:coreProperties>
</file>